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3879C" w14:textId="77777777" w:rsidR="00792017" w:rsidRPr="00F254AC" w:rsidRDefault="00000000">
      <w:pPr>
        <w:widowControl w:val="0"/>
        <w:shd w:val="clear" w:color="auto" w:fill="FFFFFF"/>
        <w:jc w:val="center"/>
        <w:rPr>
          <w:rFonts w:ascii="Futura PT Book" w:eastAsia="Jost" w:hAnsi="Futura PT Book" w:cs="Jost"/>
          <w:color w:val="FF0000"/>
          <w:highlight w:val="white"/>
        </w:rPr>
      </w:pPr>
      <w:r w:rsidRPr="00F254AC">
        <w:rPr>
          <w:rFonts w:ascii="Futura PT Book" w:eastAsia="Jost" w:hAnsi="Futura PT Book" w:cs="Jost"/>
          <w:noProof/>
          <w:color w:val="FF0000"/>
          <w:highlight w:val="white"/>
        </w:rPr>
        <w:drawing>
          <wp:inline distT="114300" distB="114300" distL="114300" distR="114300" wp14:anchorId="776B9C9F" wp14:editId="7664856E">
            <wp:extent cx="1877850" cy="72441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877850" cy="724414"/>
                    </a:xfrm>
                    <a:prstGeom prst="rect">
                      <a:avLst/>
                    </a:prstGeom>
                    <a:ln/>
                  </pic:spPr>
                </pic:pic>
              </a:graphicData>
            </a:graphic>
          </wp:inline>
        </w:drawing>
      </w:r>
      <w:r w:rsidRPr="00F254AC">
        <w:rPr>
          <w:rFonts w:ascii="Futura PT Book" w:eastAsia="Jost" w:hAnsi="Futura PT Book" w:cs="Jost"/>
          <w:color w:val="FF0000"/>
          <w:highlight w:val="white"/>
        </w:rPr>
        <w:t xml:space="preserve"> </w:t>
      </w:r>
    </w:p>
    <w:p w14:paraId="3F463E51" w14:textId="77777777" w:rsidR="00792017" w:rsidRPr="00F254AC" w:rsidRDefault="00000000">
      <w:pPr>
        <w:widowControl w:val="0"/>
        <w:shd w:val="clear" w:color="auto" w:fill="FFFFFF"/>
        <w:jc w:val="both"/>
        <w:rPr>
          <w:rFonts w:ascii="Futura PT Book" w:eastAsia="Jost" w:hAnsi="Futura PT Book" w:cs="Jost"/>
          <w:highlight w:val="white"/>
        </w:rPr>
      </w:pPr>
      <w:r w:rsidRPr="00F254AC">
        <w:rPr>
          <w:rFonts w:ascii="Futura PT Book" w:eastAsia="Jost" w:hAnsi="Futura PT Book" w:cs="Jost"/>
          <w:highlight w:val="white"/>
        </w:rPr>
        <w:t xml:space="preserve"> </w:t>
      </w:r>
    </w:p>
    <w:p w14:paraId="04D190AE" w14:textId="77777777" w:rsidR="00792017" w:rsidRPr="00F254AC" w:rsidRDefault="00000000">
      <w:pPr>
        <w:widowControl w:val="0"/>
        <w:shd w:val="clear" w:color="auto" w:fill="FFFFFF"/>
        <w:jc w:val="both"/>
        <w:rPr>
          <w:rFonts w:ascii="Futura PT Book" w:eastAsia="Jost" w:hAnsi="Futura PT Book" w:cs="Jost"/>
        </w:rPr>
      </w:pPr>
      <w:r w:rsidRPr="00F254AC">
        <w:rPr>
          <w:rFonts w:ascii="Futura PT Book" w:eastAsia="Jost" w:hAnsi="Futura PT Book" w:cs="Jost"/>
          <w:color w:val="111111"/>
          <w:highlight w:val="white"/>
          <w:u w:val="single"/>
        </w:rPr>
        <w:t>Pour diffusion immédiate</w:t>
      </w:r>
    </w:p>
    <w:p w14:paraId="76A82239" w14:textId="77777777" w:rsidR="00792017" w:rsidRPr="00F254AC" w:rsidRDefault="00000000">
      <w:pPr>
        <w:spacing w:before="240"/>
        <w:jc w:val="center"/>
        <w:rPr>
          <w:rFonts w:ascii="Futura PT Demi" w:eastAsia="Jost" w:hAnsi="Futura PT Demi" w:cs="Jost"/>
          <w:b/>
          <w:bCs/>
          <w:sz w:val="24"/>
          <w:szCs w:val="24"/>
        </w:rPr>
      </w:pPr>
      <w:r w:rsidRPr="00F254AC">
        <w:rPr>
          <w:rFonts w:ascii="Futura PT Demi" w:eastAsia="Jost" w:hAnsi="Futura PT Demi" w:cs="Jost"/>
          <w:b/>
          <w:bCs/>
          <w:sz w:val="28"/>
          <w:szCs w:val="28"/>
        </w:rPr>
        <w:t>LE REMONTOIR DE MONTRE KROSS STUDIO S’HABILLE AUX COULEURS DE WAYNE ENTERPRISES LE TEMPS D’UNE COLLABORATION EXCLUSIVE</w:t>
      </w:r>
    </w:p>
    <w:p w14:paraId="2B35DBB2" w14:textId="77777777" w:rsidR="00792017" w:rsidRPr="00F254AC" w:rsidRDefault="00000000" w:rsidP="00F254AC">
      <w:pPr>
        <w:spacing w:before="240" w:line="240" w:lineRule="auto"/>
        <w:jc w:val="both"/>
        <w:rPr>
          <w:rFonts w:ascii="Futura PT Book" w:eastAsia="Jost" w:hAnsi="Futura PT Book" w:cs="Jost"/>
          <w:color w:val="111111"/>
          <w:sz w:val="24"/>
          <w:szCs w:val="24"/>
          <w:highlight w:val="white"/>
        </w:rPr>
      </w:pPr>
      <w:r w:rsidRPr="00F254AC">
        <w:rPr>
          <w:rFonts w:ascii="Futura PT Demi" w:eastAsia="Jost" w:hAnsi="Futura PT Demi" w:cs="Jost"/>
          <w:b/>
          <w:bCs/>
          <w:color w:val="111111"/>
          <w:sz w:val="24"/>
          <w:szCs w:val="24"/>
          <w:highlight w:val="white"/>
        </w:rPr>
        <w:t>Gland, Suisse (le 22 septembre 2022) –</w:t>
      </w:r>
      <w:r w:rsidRPr="00F254AC">
        <w:rPr>
          <w:rFonts w:ascii="Futura PT Book" w:eastAsia="Jost" w:hAnsi="Futura PT Book" w:cs="Jost"/>
          <w:color w:val="111111"/>
          <w:sz w:val="24"/>
          <w:szCs w:val="24"/>
          <w:highlight w:val="white"/>
        </w:rPr>
        <w:t xml:space="preserve"> Cet automne, </w:t>
      </w:r>
      <w:proofErr w:type="spellStart"/>
      <w:r w:rsidRPr="00F254AC">
        <w:rPr>
          <w:rFonts w:ascii="Futura PT Book" w:eastAsia="Jost" w:hAnsi="Futura PT Book" w:cs="Jost"/>
          <w:color w:val="111111"/>
          <w:sz w:val="24"/>
          <w:szCs w:val="24"/>
          <w:highlight w:val="white"/>
        </w:rPr>
        <w:t>Kross</w:t>
      </w:r>
      <w:proofErr w:type="spellEnd"/>
      <w:r w:rsidRPr="00F254AC">
        <w:rPr>
          <w:rFonts w:ascii="Futura PT Book" w:eastAsia="Jost" w:hAnsi="Futura PT Book" w:cs="Jost"/>
          <w:color w:val="111111"/>
          <w:sz w:val="24"/>
          <w:szCs w:val="24"/>
          <w:highlight w:val="white"/>
        </w:rPr>
        <w:t xml:space="preserve"> Studio est fier de prendre part à la collaboration exclusive entre Warner Bros. Consumer </w:t>
      </w:r>
      <w:proofErr w:type="spellStart"/>
      <w:r w:rsidRPr="00F254AC">
        <w:rPr>
          <w:rFonts w:ascii="Futura PT Book" w:eastAsia="Jost" w:hAnsi="Futura PT Book" w:cs="Jost"/>
          <w:color w:val="111111"/>
          <w:sz w:val="24"/>
          <w:szCs w:val="24"/>
          <w:highlight w:val="white"/>
        </w:rPr>
        <w:t>Products</w:t>
      </w:r>
      <w:proofErr w:type="spellEnd"/>
      <w:r w:rsidRPr="00F254AC">
        <w:rPr>
          <w:rFonts w:ascii="Futura PT Book" w:eastAsia="Jost" w:hAnsi="Futura PT Book" w:cs="Jost"/>
          <w:color w:val="111111"/>
          <w:sz w:val="24"/>
          <w:szCs w:val="24"/>
          <w:highlight w:val="white"/>
        </w:rPr>
        <w:t xml:space="preserve"> (WBCP), DC et </w:t>
      </w:r>
      <w:proofErr w:type="spellStart"/>
      <w:r w:rsidRPr="00F254AC">
        <w:rPr>
          <w:rFonts w:ascii="Futura PT Book" w:eastAsia="Jost" w:hAnsi="Futura PT Book" w:cs="Jost"/>
          <w:color w:val="111111"/>
          <w:sz w:val="24"/>
          <w:szCs w:val="24"/>
          <w:highlight w:val="white"/>
        </w:rPr>
        <w:t>Uncrate</w:t>
      </w:r>
      <w:proofErr w:type="spellEnd"/>
      <w:r w:rsidRPr="00F254AC">
        <w:rPr>
          <w:rFonts w:ascii="Futura PT Book" w:eastAsia="Jost" w:hAnsi="Futura PT Book" w:cs="Jost"/>
          <w:color w:val="111111"/>
          <w:sz w:val="24"/>
          <w:szCs w:val="24"/>
          <w:highlight w:val="white"/>
        </w:rPr>
        <w:t xml:space="preserve"> en présentant une version unique de son remontoir de montre en édition limitée inspiré par Bruce Wayne et la nouvelle marque lifestyle avant-gardiste qu’est Wayne </w:t>
      </w:r>
      <w:proofErr w:type="spellStart"/>
      <w:r w:rsidRPr="00F254AC">
        <w:rPr>
          <w:rFonts w:ascii="Futura PT Book" w:eastAsia="Jost" w:hAnsi="Futura PT Book" w:cs="Jost"/>
          <w:color w:val="111111"/>
          <w:sz w:val="24"/>
          <w:szCs w:val="24"/>
          <w:highlight w:val="white"/>
        </w:rPr>
        <w:t>Enterprises</w:t>
      </w:r>
      <w:proofErr w:type="spellEnd"/>
      <w:r w:rsidRPr="00F254AC">
        <w:rPr>
          <w:rFonts w:ascii="Futura PT Book" w:eastAsia="Jost" w:hAnsi="Futura PT Book" w:cs="Jost"/>
          <w:color w:val="111111"/>
          <w:sz w:val="24"/>
          <w:szCs w:val="24"/>
          <w:highlight w:val="white"/>
        </w:rPr>
        <w:t xml:space="preserve">. Disponible en pré-commande à partir du 22 septembre sur Uncrate.com, cet objet exclusif fait ses débuts dans le cadre de la nouvelle marque lifestyle Wayne </w:t>
      </w:r>
      <w:proofErr w:type="spellStart"/>
      <w:r w:rsidRPr="00F254AC">
        <w:rPr>
          <w:rFonts w:ascii="Futura PT Book" w:eastAsia="Jost" w:hAnsi="Futura PT Book" w:cs="Jost"/>
          <w:color w:val="111111"/>
          <w:sz w:val="24"/>
          <w:szCs w:val="24"/>
          <w:highlight w:val="white"/>
        </w:rPr>
        <w:t>Enterprises</w:t>
      </w:r>
      <w:proofErr w:type="spellEnd"/>
      <w:r w:rsidRPr="00F254AC">
        <w:rPr>
          <w:rFonts w:ascii="Futura PT Book" w:eastAsia="Jost" w:hAnsi="Futura PT Book" w:cs="Jost"/>
          <w:color w:val="111111"/>
          <w:sz w:val="24"/>
          <w:szCs w:val="24"/>
          <w:highlight w:val="white"/>
        </w:rPr>
        <w:t xml:space="preserve"> de WBCP.</w:t>
      </w:r>
    </w:p>
    <w:p w14:paraId="2E63788F" w14:textId="77777777" w:rsidR="00F254AC" w:rsidRPr="00F254AC" w:rsidRDefault="00000000" w:rsidP="00F254AC">
      <w:pPr>
        <w:spacing w:before="240" w:line="240" w:lineRule="auto"/>
        <w:jc w:val="both"/>
        <w:rPr>
          <w:rFonts w:ascii="Futura PT Demi" w:eastAsia="Jost" w:hAnsi="Futura PT Demi" w:cs="Jost"/>
          <w:b/>
          <w:bCs/>
          <w:sz w:val="24"/>
          <w:szCs w:val="24"/>
        </w:rPr>
      </w:pPr>
      <w:r w:rsidRPr="00F254AC">
        <w:rPr>
          <w:rFonts w:ascii="Futura PT Demi" w:eastAsia="Jost" w:hAnsi="Futura PT Demi" w:cs="Jost"/>
          <w:b/>
          <w:bCs/>
          <w:sz w:val="24"/>
          <w:szCs w:val="24"/>
        </w:rPr>
        <w:t xml:space="preserve">Wayne </w:t>
      </w:r>
      <w:proofErr w:type="spellStart"/>
      <w:r w:rsidRPr="00F254AC">
        <w:rPr>
          <w:rFonts w:ascii="Futura PT Demi" w:eastAsia="Jost" w:hAnsi="Futura PT Demi" w:cs="Jost"/>
          <w:b/>
          <w:bCs/>
          <w:sz w:val="24"/>
          <w:szCs w:val="24"/>
        </w:rPr>
        <w:t>Enterprises</w:t>
      </w:r>
      <w:proofErr w:type="spellEnd"/>
      <w:r w:rsidRPr="00F254AC">
        <w:rPr>
          <w:rFonts w:ascii="Futura PT Demi" w:eastAsia="Jost" w:hAnsi="Futura PT Demi" w:cs="Jost"/>
          <w:b/>
          <w:bCs/>
          <w:sz w:val="24"/>
          <w:szCs w:val="24"/>
        </w:rPr>
        <w:t xml:space="preserve"> X </w:t>
      </w:r>
      <w:proofErr w:type="spellStart"/>
      <w:r w:rsidRPr="00F254AC">
        <w:rPr>
          <w:rFonts w:ascii="Futura PT Demi" w:eastAsia="Jost" w:hAnsi="Futura PT Demi" w:cs="Jost"/>
          <w:b/>
          <w:bCs/>
          <w:sz w:val="24"/>
          <w:szCs w:val="24"/>
        </w:rPr>
        <w:t>Uncrate</w:t>
      </w:r>
      <w:proofErr w:type="spellEnd"/>
    </w:p>
    <w:p w14:paraId="4C3A0039" w14:textId="3740CDE3" w:rsidR="00792017" w:rsidRPr="00F254AC" w:rsidRDefault="00000000" w:rsidP="00F254AC">
      <w:pPr>
        <w:spacing w:before="240" w:line="240" w:lineRule="auto"/>
        <w:jc w:val="both"/>
        <w:rPr>
          <w:rFonts w:ascii="Futura PT Book" w:eastAsia="Jost" w:hAnsi="Futura PT Book" w:cs="Jost"/>
          <w:sz w:val="24"/>
          <w:szCs w:val="24"/>
        </w:rPr>
      </w:pPr>
      <w:r w:rsidRPr="00F254AC">
        <w:rPr>
          <w:rFonts w:ascii="Futura PT Book" w:eastAsia="Jost" w:hAnsi="Futura PT Book" w:cs="Jost"/>
          <w:sz w:val="24"/>
          <w:szCs w:val="24"/>
        </w:rPr>
        <w:t xml:space="preserve">Créée par Warner Bros. Consumer </w:t>
      </w:r>
      <w:proofErr w:type="spellStart"/>
      <w:r w:rsidRPr="00F254AC">
        <w:rPr>
          <w:rFonts w:ascii="Futura PT Book" w:eastAsia="Jost" w:hAnsi="Futura PT Book" w:cs="Jost"/>
          <w:sz w:val="24"/>
          <w:szCs w:val="24"/>
        </w:rPr>
        <w:t>Products</w:t>
      </w:r>
      <w:proofErr w:type="spellEnd"/>
      <w:r w:rsidRPr="00F254AC">
        <w:rPr>
          <w:rFonts w:ascii="Futura PT Book" w:eastAsia="Jost" w:hAnsi="Futura PT Book" w:cs="Jost"/>
          <w:sz w:val="24"/>
          <w:szCs w:val="24"/>
        </w:rPr>
        <w:t xml:space="preserve">, Wayne </w:t>
      </w:r>
      <w:proofErr w:type="spellStart"/>
      <w:r w:rsidRPr="00F254AC">
        <w:rPr>
          <w:rFonts w:ascii="Futura PT Book" w:eastAsia="Jost" w:hAnsi="Futura PT Book" w:cs="Jost"/>
          <w:sz w:val="24"/>
          <w:szCs w:val="24"/>
        </w:rPr>
        <w:t>Enterprises</w:t>
      </w:r>
      <w:proofErr w:type="spellEnd"/>
      <w:r w:rsidRPr="00F254AC">
        <w:rPr>
          <w:rFonts w:ascii="Futura PT Book" w:eastAsia="Jost" w:hAnsi="Futura PT Book" w:cs="Jost"/>
          <w:sz w:val="24"/>
          <w:szCs w:val="24"/>
        </w:rPr>
        <w:t xml:space="preserve"> est une marque de style de vie sophistiquée proposant des produits de luxe et des expériences inspirées par Bruce Wayne, homme de la ville et héros de Gotham City. La marque s'inspire de son goût sophistiqué, imprégné de mystère et manifeste. Le nouveau remontoir </w:t>
      </w:r>
      <w:proofErr w:type="spellStart"/>
      <w:r w:rsidRPr="00F254AC">
        <w:rPr>
          <w:rFonts w:ascii="Futura PT Book" w:eastAsia="Jost" w:hAnsi="Futura PT Book" w:cs="Jost"/>
          <w:sz w:val="24"/>
          <w:szCs w:val="24"/>
        </w:rPr>
        <w:t>Kross</w:t>
      </w:r>
      <w:proofErr w:type="spellEnd"/>
      <w:r w:rsidRPr="00F254AC">
        <w:rPr>
          <w:rFonts w:ascii="Futura PT Book" w:eastAsia="Jost" w:hAnsi="Futura PT Book" w:cs="Jost"/>
          <w:sz w:val="24"/>
          <w:szCs w:val="24"/>
        </w:rPr>
        <w:t xml:space="preserve"> Studio x Wayne </w:t>
      </w:r>
      <w:proofErr w:type="spellStart"/>
      <w:r w:rsidRPr="00F254AC">
        <w:rPr>
          <w:rFonts w:ascii="Futura PT Book" w:eastAsia="Jost" w:hAnsi="Futura PT Book" w:cs="Jost"/>
          <w:sz w:val="24"/>
          <w:szCs w:val="24"/>
        </w:rPr>
        <w:t>Enterprises</w:t>
      </w:r>
      <w:proofErr w:type="spellEnd"/>
      <w:r w:rsidRPr="00F254AC">
        <w:rPr>
          <w:rFonts w:ascii="Futura PT Book" w:eastAsia="Jost" w:hAnsi="Futura PT Book" w:cs="Jost"/>
          <w:sz w:val="24"/>
          <w:szCs w:val="24"/>
        </w:rPr>
        <w:t xml:space="preserve"> fait partie de la nouvelle collection haut de gamme développée en partenariat avec </w:t>
      </w:r>
      <w:proofErr w:type="spellStart"/>
      <w:r w:rsidRPr="00F254AC">
        <w:rPr>
          <w:rFonts w:ascii="Futura PT Book" w:eastAsia="Jost" w:hAnsi="Futura PT Book" w:cs="Jost"/>
          <w:sz w:val="24"/>
          <w:szCs w:val="24"/>
        </w:rPr>
        <w:t>Uncrate</w:t>
      </w:r>
      <w:proofErr w:type="spellEnd"/>
      <w:r w:rsidRPr="00F254AC">
        <w:rPr>
          <w:rFonts w:ascii="Futura PT Book" w:eastAsia="Jost" w:hAnsi="Futura PT Book" w:cs="Jost"/>
          <w:sz w:val="24"/>
          <w:szCs w:val="24"/>
        </w:rPr>
        <w:t xml:space="preserve">, qui sera dévoilée en </w:t>
      </w:r>
      <w:r w:rsidR="00F254AC" w:rsidRPr="00F254AC">
        <w:rPr>
          <w:rFonts w:ascii="Futura PT Book" w:eastAsia="Jost" w:hAnsi="Futura PT Book" w:cs="Jost"/>
          <w:sz w:val="24"/>
          <w:szCs w:val="24"/>
        </w:rPr>
        <w:t>avant-première</w:t>
      </w:r>
      <w:r w:rsidR="00F254AC">
        <w:rPr>
          <w:rFonts w:ascii="Futura PT Book" w:eastAsia="Jost" w:hAnsi="Futura PT Book" w:cs="Jost"/>
          <w:sz w:val="24"/>
          <w:szCs w:val="24"/>
        </w:rPr>
        <w:t xml:space="preserve"> </w:t>
      </w:r>
      <w:r w:rsidRPr="00F254AC">
        <w:rPr>
          <w:rFonts w:ascii="Futura PT Book" w:eastAsia="Jost" w:hAnsi="Futura PT Book" w:cs="Jost"/>
          <w:sz w:val="24"/>
          <w:szCs w:val="24"/>
        </w:rPr>
        <w:t>sur Uncrate.com à partir du 22 septembre.</w:t>
      </w:r>
      <w:r w:rsidRPr="00F254AC">
        <w:rPr>
          <w:rFonts w:ascii="Futura PT Book" w:eastAsia="Jost" w:hAnsi="Futura PT Book" w:cs="Jost"/>
          <w:sz w:val="24"/>
          <w:szCs w:val="24"/>
        </w:rPr>
        <w:br/>
      </w:r>
    </w:p>
    <w:p w14:paraId="68276C43" w14:textId="77777777" w:rsidR="00792017" w:rsidRPr="00F254AC" w:rsidRDefault="00000000" w:rsidP="00F254AC">
      <w:pPr>
        <w:spacing w:line="240" w:lineRule="auto"/>
        <w:jc w:val="both"/>
        <w:rPr>
          <w:rFonts w:ascii="Futura PT Demi" w:eastAsia="Jost" w:hAnsi="Futura PT Demi" w:cs="Jost"/>
          <w:b/>
          <w:bCs/>
          <w:sz w:val="24"/>
          <w:szCs w:val="24"/>
          <w:highlight w:val="white"/>
        </w:rPr>
      </w:pPr>
      <w:proofErr w:type="spellStart"/>
      <w:r w:rsidRPr="00F254AC">
        <w:rPr>
          <w:rFonts w:ascii="Futura PT Demi" w:eastAsia="Jost" w:hAnsi="Futura PT Demi" w:cs="Jost"/>
          <w:b/>
          <w:bCs/>
          <w:sz w:val="24"/>
          <w:szCs w:val="24"/>
          <w:highlight w:val="white"/>
        </w:rPr>
        <w:t>Kross</w:t>
      </w:r>
      <w:proofErr w:type="spellEnd"/>
      <w:r w:rsidRPr="00F254AC">
        <w:rPr>
          <w:rFonts w:ascii="Futura PT Demi" w:eastAsia="Jost" w:hAnsi="Futura PT Demi" w:cs="Jost"/>
          <w:b/>
          <w:bCs/>
          <w:sz w:val="24"/>
          <w:szCs w:val="24"/>
          <w:highlight w:val="white"/>
        </w:rPr>
        <w:t xml:space="preserve"> Studio pour Wayne Entreprises</w:t>
      </w:r>
    </w:p>
    <w:p w14:paraId="4B713336" w14:textId="480E72AB" w:rsidR="00792017" w:rsidRPr="00F254AC" w:rsidRDefault="00000000" w:rsidP="00F254AC">
      <w:pPr>
        <w:spacing w:line="240" w:lineRule="auto"/>
        <w:jc w:val="both"/>
        <w:rPr>
          <w:rFonts w:ascii="Futura PT Book" w:eastAsia="Jost" w:hAnsi="Futura PT Book" w:cs="Jost"/>
          <w:sz w:val="24"/>
          <w:szCs w:val="24"/>
          <w:highlight w:val="white"/>
        </w:rPr>
      </w:pPr>
      <w:r w:rsidRPr="00F254AC">
        <w:rPr>
          <w:rFonts w:ascii="Futura PT Book" w:eastAsia="Jost" w:hAnsi="Futura PT Book" w:cs="Jost"/>
          <w:sz w:val="24"/>
          <w:szCs w:val="24"/>
          <w:highlight w:val="white"/>
        </w:rPr>
        <w:t xml:space="preserve">Sollicité par Warner Bros. Consumer </w:t>
      </w:r>
      <w:proofErr w:type="spellStart"/>
      <w:r w:rsidRPr="00F254AC">
        <w:rPr>
          <w:rFonts w:ascii="Futura PT Book" w:eastAsia="Jost" w:hAnsi="Futura PT Book" w:cs="Jost"/>
          <w:sz w:val="24"/>
          <w:szCs w:val="24"/>
          <w:highlight w:val="white"/>
        </w:rPr>
        <w:t>Products</w:t>
      </w:r>
      <w:proofErr w:type="spellEnd"/>
      <w:r w:rsidRPr="00F254AC">
        <w:rPr>
          <w:rFonts w:ascii="Futura PT Book" w:eastAsia="Jost" w:hAnsi="Futura PT Book" w:cs="Jost"/>
          <w:sz w:val="24"/>
          <w:szCs w:val="24"/>
          <w:highlight w:val="white"/>
        </w:rPr>
        <w:t xml:space="preserve"> et </w:t>
      </w:r>
      <w:proofErr w:type="spellStart"/>
      <w:r w:rsidRPr="00F254AC">
        <w:rPr>
          <w:rFonts w:ascii="Futura PT Book" w:eastAsia="Jost" w:hAnsi="Futura PT Book" w:cs="Jost"/>
          <w:sz w:val="24"/>
          <w:szCs w:val="24"/>
          <w:highlight w:val="white"/>
        </w:rPr>
        <w:t>Uncrate</w:t>
      </w:r>
      <w:proofErr w:type="spellEnd"/>
      <w:r w:rsidRPr="00F254AC">
        <w:rPr>
          <w:rFonts w:ascii="Futura PT Book" w:eastAsia="Jost" w:hAnsi="Futura PT Book" w:cs="Jost"/>
          <w:sz w:val="24"/>
          <w:szCs w:val="24"/>
          <w:highlight w:val="white"/>
        </w:rPr>
        <w:t xml:space="preserve"> pour prendre </w:t>
      </w:r>
      <w:r w:rsidR="00F254AC" w:rsidRPr="00F254AC">
        <w:rPr>
          <w:rFonts w:ascii="Futura PT Book" w:eastAsia="Jost" w:hAnsi="Futura PT Book" w:cs="Jost"/>
          <w:sz w:val="24"/>
          <w:szCs w:val="24"/>
          <w:highlight w:val="white"/>
        </w:rPr>
        <w:t>part</w:t>
      </w:r>
      <w:r w:rsidRPr="00F254AC">
        <w:rPr>
          <w:rFonts w:ascii="Futura PT Book" w:eastAsia="Jost" w:hAnsi="Futura PT Book" w:cs="Jost"/>
          <w:sz w:val="24"/>
          <w:szCs w:val="24"/>
          <w:highlight w:val="white"/>
        </w:rPr>
        <w:t xml:space="preserve"> à cette collaboration,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a imaginé une version exclusive de son remontoir de montre, idéale pour toute personne partageant les valeurs et la philosophie de vie de Bruce Wayne. Un objet horloger sophistiqué, design et fonctionnel, affichant une technologie haut-de-gamme des plus efficaces semblait en effet être un élément parfait pour rejoindre cette collection.</w:t>
      </w:r>
    </w:p>
    <w:p w14:paraId="50C67589" w14:textId="77777777" w:rsidR="00792017" w:rsidRPr="00F254AC" w:rsidRDefault="00792017" w:rsidP="00F254AC">
      <w:pPr>
        <w:spacing w:line="240" w:lineRule="auto"/>
        <w:jc w:val="both"/>
        <w:rPr>
          <w:rFonts w:ascii="Futura PT Book" w:eastAsia="Jost" w:hAnsi="Futura PT Book" w:cs="Jost"/>
          <w:sz w:val="24"/>
          <w:szCs w:val="24"/>
          <w:highlight w:val="white"/>
        </w:rPr>
      </w:pPr>
    </w:p>
    <w:p w14:paraId="6897D738" w14:textId="77777777" w:rsidR="00792017" w:rsidRPr="00F254AC" w:rsidRDefault="00000000" w:rsidP="00F254AC">
      <w:pPr>
        <w:spacing w:line="240" w:lineRule="auto"/>
        <w:jc w:val="both"/>
        <w:rPr>
          <w:rFonts w:ascii="Futura PT Demi" w:eastAsia="Jost" w:hAnsi="Futura PT Demi" w:cs="Jost"/>
          <w:b/>
          <w:bCs/>
          <w:sz w:val="24"/>
          <w:szCs w:val="24"/>
          <w:highlight w:val="white"/>
        </w:rPr>
      </w:pPr>
      <w:r w:rsidRPr="00F254AC">
        <w:rPr>
          <w:rFonts w:ascii="Futura PT Demi" w:eastAsia="Jost" w:hAnsi="Futura PT Demi" w:cs="Jost"/>
          <w:b/>
          <w:bCs/>
          <w:sz w:val="24"/>
          <w:szCs w:val="24"/>
          <w:highlight w:val="white"/>
        </w:rPr>
        <w:t xml:space="preserve">Le remontoir de montre </w:t>
      </w:r>
      <w:proofErr w:type="spellStart"/>
      <w:r w:rsidRPr="00F254AC">
        <w:rPr>
          <w:rFonts w:ascii="Futura PT Demi" w:eastAsia="Jost" w:hAnsi="Futura PT Demi" w:cs="Jost"/>
          <w:b/>
          <w:bCs/>
          <w:sz w:val="24"/>
          <w:szCs w:val="24"/>
          <w:highlight w:val="white"/>
        </w:rPr>
        <w:t>Kross</w:t>
      </w:r>
      <w:proofErr w:type="spellEnd"/>
      <w:r w:rsidRPr="00F254AC">
        <w:rPr>
          <w:rFonts w:ascii="Futura PT Demi" w:eastAsia="Jost" w:hAnsi="Futura PT Demi" w:cs="Jost"/>
          <w:b/>
          <w:bCs/>
          <w:sz w:val="24"/>
          <w:szCs w:val="24"/>
          <w:highlight w:val="white"/>
        </w:rPr>
        <w:t xml:space="preserve"> Studio</w:t>
      </w:r>
    </w:p>
    <w:p w14:paraId="24286001" w14:textId="77777777" w:rsidR="00792017" w:rsidRPr="00F254AC" w:rsidRDefault="00000000" w:rsidP="00F254AC">
      <w:pPr>
        <w:spacing w:line="240" w:lineRule="auto"/>
        <w:jc w:val="both"/>
        <w:rPr>
          <w:rFonts w:ascii="Futura PT Book" w:eastAsia="Jost" w:hAnsi="Futura PT Book" w:cs="Jost"/>
          <w:sz w:val="24"/>
          <w:szCs w:val="24"/>
        </w:rPr>
      </w:pPr>
      <w:r w:rsidRPr="00F254AC">
        <w:rPr>
          <w:rFonts w:ascii="Futura PT Book" w:eastAsia="Jost" w:hAnsi="Futura PT Book" w:cs="Jost"/>
          <w:sz w:val="24"/>
          <w:szCs w:val="24"/>
          <w:highlight w:val="white"/>
        </w:rPr>
        <w:t xml:space="preserve">Comme toujours, la conception du produit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a été pensée pour qu’il soit fonctionnel. Ce dernier est équipé de deux éléments : le moteur remontoir et son support, dont il peut facilement se désassembler afin d’être rangé tout en remontant une montre. Le support a quant à lui été repensé pour cette édition limitée. En aluminium brossé et </w:t>
      </w:r>
      <w:proofErr w:type="spellStart"/>
      <w:r w:rsidRPr="00F254AC">
        <w:rPr>
          <w:rFonts w:ascii="Futura PT Book" w:eastAsia="Jost" w:hAnsi="Futura PT Book" w:cs="Jost"/>
          <w:sz w:val="24"/>
          <w:szCs w:val="24"/>
          <w:highlight w:val="white"/>
        </w:rPr>
        <w:t>éloxé</w:t>
      </w:r>
      <w:proofErr w:type="spellEnd"/>
      <w:r w:rsidRPr="00F254AC">
        <w:rPr>
          <w:rFonts w:ascii="Futura PT Book" w:eastAsia="Jost" w:hAnsi="Futura PT Book" w:cs="Jost"/>
          <w:sz w:val="24"/>
          <w:szCs w:val="24"/>
          <w:highlight w:val="white"/>
        </w:rPr>
        <w:t xml:space="preserve"> noir, il présente le logo Wayne </w:t>
      </w:r>
      <w:proofErr w:type="spellStart"/>
      <w:r w:rsidRPr="00F254AC">
        <w:rPr>
          <w:rFonts w:ascii="Futura PT Book" w:eastAsia="Jost" w:hAnsi="Futura PT Book" w:cs="Jost"/>
          <w:sz w:val="24"/>
          <w:szCs w:val="24"/>
          <w:highlight w:val="white"/>
        </w:rPr>
        <w:t>Enterprises</w:t>
      </w:r>
      <w:proofErr w:type="spellEnd"/>
      <w:r w:rsidRPr="00F254AC">
        <w:rPr>
          <w:rFonts w:ascii="Futura PT Book" w:eastAsia="Jost" w:hAnsi="Futura PT Book" w:cs="Jost"/>
          <w:sz w:val="24"/>
          <w:szCs w:val="24"/>
          <w:highlight w:val="white"/>
        </w:rPr>
        <w:t xml:space="preserve"> sur sa face avant. Ce dernier a ét</w:t>
      </w:r>
      <w:r w:rsidRPr="00F254AC">
        <w:rPr>
          <w:rFonts w:ascii="Futura PT Book" w:eastAsia="Jost" w:hAnsi="Futura PT Book" w:cs="Jost"/>
          <w:sz w:val="24"/>
          <w:szCs w:val="24"/>
        </w:rPr>
        <w:t xml:space="preserve">é subtilement décalqué à la main pour un effet sophistiqué. </w:t>
      </w:r>
    </w:p>
    <w:p w14:paraId="3BF7C5FA" w14:textId="77777777" w:rsidR="00792017" w:rsidRPr="00F254AC" w:rsidRDefault="00792017" w:rsidP="00F254AC">
      <w:pPr>
        <w:spacing w:line="240" w:lineRule="auto"/>
        <w:jc w:val="both"/>
        <w:rPr>
          <w:rFonts w:ascii="Futura PT Book" w:eastAsia="Jost" w:hAnsi="Futura PT Book" w:cs="Jost"/>
          <w:sz w:val="24"/>
          <w:szCs w:val="24"/>
          <w:highlight w:val="white"/>
        </w:rPr>
      </w:pPr>
    </w:p>
    <w:p w14:paraId="2B72E9D4" w14:textId="77777777" w:rsidR="00792017" w:rsidRPr="00F254AC" w:rsidRDefault="00000000" w:rsidP="00F254AC">
      <w:pPr>
        <w:spacing w:line="240" w:lineRule="auto"/>
        <w:jc w:val="both"/>
        <w:rPr>
          <w:rFonts w:ascii="Futura PT Book" w:eastAsia="Jost" w:hAnsi="Futura PT Book" w:cs="Jost"/>
          <w:sz w:val="24"/>
          <w:szCs w:val="24"/>
          <w:highlight w:val="white"/>
        </w:rPr>
      </w:pPr>
      <w:r w:rsidRPr="00F254AC">
        <w:rPr>
          <w:rFonts w:ascii="Futura PT Book" w:eastAsia="Jost" w:hAnsi="Futura PT Book" w:cs="Jost"/>
          <w:sz w:val="24"/>
          <w:szCs w:val="24"/>
          <w:highlight w:val="white"/>
        </w:rPr>
        <w:t xml:space="preserve">Le moteur, l’un des plus performants existants aujourd’hui, exploite la force de son puissant mouvement pour maintenir le mécanisme de toute montre mécanique automatique placée dans sa capsule. Il est équipé d’un capteur infrarouge qui détecte la présence de la montre pour activer la rotation. En l'absence de montre, l'appareil reste en mode veille pour économiser l'énergie, permettant ainsi une autonomie de plus de deux ans. </w:t>
      </w:r>
    </w:p>
    <w:p w14:paraId="728133F8" w14:textId="77777777" w:rsidR="00792017" w:rsidRPr="00F254AC" w:rsidRDefault="00792017" w:rsidP="00F254AC">
      <w:pPr>
        <w:spacing w:line="240" w:lineRule="auto"/>
        <w:jc w:val="both"/>
        <w:rPr>
          <w:rFonts w:ascii="Futura PT Book" w:eastAsia="Jost" w:hAnsi="Futura PT Book" w:cs="Jost"/>
          <w:sz w:val="24"/>
          <w:szCs w:val="24"/>
          <w:highlight w:val="white"/>
        </w:rPr>
      </w:pPr>
    </w:p>
    <w:p w14:paraId="61B395A5" w14:textId="77777777" w:rsidR="00792017" w:rsidRPr="00F254AC" w:rsidRDefault="00000000" w:rsidP="00F254AC">
      <w:pPr>
        <w:spacing w:line="240" w:lineRule="auto"/>
        <w:jc w:val="both"/>
        <w:rPr>
          <w:rFonts w:ascii="Futura PT Book" w:eastAsia="Jost" w:hAnsi="Futura PT Book" w:cs="Jost"/>
          <w:sz w:val="24"/>
          <w:szCs w:val="24"/>
          <w:highlight w:val="white"/>
        </w:rPr>
      </w:pPr>
      <w:r w:rsidRPr="00F254AC">
        <w:rPr>
          <w:rFonts w:ascii="Futura PT Book" w:eastAsia="Jost" w:hAnsi="Futura PT Book" w:cs="Jost"/>
          <w:sz w:val="24"/>
          <w:szCs w:val="24"/>
          <w:highlight w:val="white"/>
        </w:rPr>
        <w:t>Aussi connecté que Bruce Wayne</w:t>
      </w:r>
      <w:r w:rsidRPr="00F254AC">
        <w:rPr>
          <w:rFonts w:ascii="Futura PT Book" w:eastAsia="Jost" w:hAnsi="Futura PT Book" w:cs="Jost"/>
          <w:sz w:val="24"/>
          <w:szCs w:val="24"/>
          <w:highlight w:val="white"/>
        </w:rPr>
        <w:br/>
        <w:t xml:space="preserve">Son interface Bluetooth offre un accès à tous les paramètres disponibles via une application smartphone dédiée,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Watch </w:t>
      </w:r>
      <w:proofErr w:type="spellStart"/>
      <w:r w:rsidRPr="00F254AC">
        <w:rPr>
          <w:rFonts w:ascii="Futura PT Book" w:eastAsia="Jost" w:hAnsi="Futura PT Book" w:cs="Jost"/>
          <w:sz w:val="24"/>
          <w:szCs w:val="24"/>
          <w:highlight w:val="white"/>
        </w:rPr>
        <w:t>Winder</w:t>
      </w:r>
      <w:proofErr w:type="spellEnd"/>
      <w:r w:rsidRPr="00F254AC">
        <w:rPr>
          <w:rFonts w:ascii="Futura PT Book" w:eastAsia="Jost" w:hAnsi="Futura PT Book" w:cs="Jost"/>
          <w:sz w:val="24"/>
          <w:szCs w:val="24"/>
          <w:highlight w:val="white"/>
        </w:rPr>
        <w:t>, disponible sur l’App store et le Google Play store. De cette façon, l'utilisateur peut définir les paramètres optimaux pour son modèle de montre automatique en ajustant le sens de rotation, le temps de rotation et le contrôle de la charge.</w:t>
      </w:r>
    </w:p>
    <w:p w14:paraId="4180D227" w14:textId="77777777" w:rsidR="00792017" w:rsidRPr="00F254AC" w:rsidRDefault="00792017" w:rsidP="00F254AC">
      <w:pPr>
        <w:spacing w:line="240" w:lineRule="auto"/>
        <w:jc w:val="both"/>
        <w:rPr>
          <w:rFonts w:ascii="Futura PT Book" w:eastAsia="Jost" w:hAnsi="Futura PT Book" w:cs="Jost"/>
          <w:sz w:val="24"/>
          <w:szCs w:val="24"/>
          <w:highlight w:val="white"/>
        </w:rPr>
      </w:pPr>
    </w:p>
    <w:p w14:paraId="060AFBA3" w14:textId="77777777" w:rsidR="00792017" w:rsidRPr="00F254AC" w:rsidRDefault="00000000" w:rsidP="00F254AC">
      <w:pPr>
        <w:spacing w:line="240" w:lineRule="auto"/>
        <w:jc w:val="both"/>
        <w:rPr>
          <w:rFonts w:ascii="Futura PT Book" w:eastAsia="Jost" w:hAnsi="Futura PT Book" w:cs="Jost"/>
          <w:sz w:val="24"/>
          <w:szCs w:val="24"/>
          <w:highlight w:val="white"/>
        </w:rPr>
      </w:pPr>
      <w:r w:rsidRPr="00F254AC">
        <w:rPr>
          <w:rFonts w:ascii="Futura PT Book" w:eastAsia="Jost" w:hAnsi="Futura PT Book" w:cs="Jost"/>
          <w:sz w:val="24"/>
          <w:szCs w:val="24"/>
          <w:highlight w:val="white"/>
        </w:rPr>
        <w:t xml:space="preserve">Le remontoir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a été développ</w:t>
      </w:r>
      <w:r w:rsidRPr="00F254AC">
        <w:rPr>
          <w:rFonts w:ascii="Futura PT Book" w:eastAsia="Jost" w:hAnsi="Futura PT Book" w:cs="Jost"/>
          <w:sz w:val="24"/>
          <w:szCs w:val="24"/>
        </w:rPr>
        <w:t>é en interne par les ingénieurs de Studio. Assemblé à la main, il est composé de 26 pièces pour un total de 2 kg, et mesure 13 cm de long, 15 cm de large et 21,5 cm de haut. Une attentio</w:t>
      </w:r>
      <w:r w:rsidRPr="00F254AC">
        <w:rPr>
          <w:rFonts w:ascii="Futura PT Book" w:eastAsia="Jost" w:hAnsi="Futura PT Book" w:cs="Jost"/>
          <w:sz w:val="24"/>
          <w:szCs w:val="24"/>
          <w:highlight w:val="white"/>
        </w:rPr>
        <w:t xml:space="preserve">n particulière a été portée aux moindres détails, comme dans toutes réalisations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révélant toute la passion et la maîtrise insufflées dans sa conception.</w:t>
      </w:r>
    </w:p>
    <w:p w14:paraId="6E644B0B" w14:textId="77777777" w:rsidR="00792017" w:rsidRPr="00F254AC" w:rsidRDefault="00792017" w:rsidP="00F254AC">
      <w:pPr>
        <w:spacing w:line="240" w:lineRule="auto"/>
        <w:jc w:val="both"/>
        <w:rPr>
          <w:rFonts w:ascii="Futura PT Book" w:eastAsia="Jost" w:hAnsi="Futura PT Book" w:cs="Jost"/>
          <w:sz w:val="24"/>
          <w:szCs w:val="24"/>
          <w:highlight w:val="white"/>
        </w:rPr>
      </w:pPr>
    </w:p>
    <w:p w14:paraId="189FD2FE" w14:textId="77777777" w:rsidR="00792017" w:rsidRPr="00F254AC" w:rsidRDefault="00000000" w:rsidP="00F254AC">
      <w:pPr>
        <w:spacing w:line="240" w:lineRule="auto"/>
        <w:jc w:val="both"/>
        <w:rPr>
          <w:rFonts w:ascii="Futura PT Demi" w:eastAsia="Jost" w:hAnsi="Futura PT Demi" w:cs="Jost"/>
          <w:b/>
          <w:bCs/>
          <w:sz w:val="24"/>
          <w:szCs w:val="24"/>
          <w:highlight w:val="white"/>
        </w:rPr>
      </w:pPr>
      <w:r w:rsidRPr="00F254AC">
        <w:rPr>
          <w:rFonts w:ascii="Futura PT Demi" w:eastAsia="Jost" w:hAnsi="Futura PT Demi" w:cs="Jost"/>
          <w:b/>
          <w:bCs/>
          <w:sz w:val="24"/>
          <w:szCs w:val="24"/>
          <w:highlight w:val="white"/>
        </w:rPr>
        <w:t>En pré-commande à partir du 22 septembre</w:t>
      </w:r>
    </w:p>
    <w:p w14:paraId="466E26A0" w14:textId="77777777" w:rsidR="00792017" w:rsidRPr="00F254AC" w:rsidRDefault="00000000" w:rsidP="00F254AC">
      <w:pPr>
        <w:spacing w:line="240" w:lineRule="auto"/>
        <w:jc w:val="both"/>
        <w:rPr>
          <w:rFonts w:ascii="Futura PT Book" w:eastAsia="Jost" w:hAnsi="Futura PT Book" w:cs="Jost"/>
          <w:sz w:val="24"/>
          <w:szCs w:val="24"/>
          <w:highlight w:val="white"/>
        </w:rPr>
      </w:pPr>
      <w:r w:rsidRPr="00F254AC">
        <w:rPr>
          <w:rFonts w:ascii="Futura PT Book" w:eastAsia="Jost" w:hAnsi="Futura PT Book" w:cs="Jost"/>
          <w:sz w:val="24"/>
          <w:szCs w:val="24"/>
          <w:highlight w:val="white"/>
        </w:rPr>
        <w:t xml:space="preserve">Le remontoir de montre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en édition limitée Wayne </w:t>
      </w:r>
      <w:proofErr w:type="spellStart"/>
      <w:r w:rsidRPr="00F254AC">
        <w:rPr>
          <w:rFonts w:ascii="Futura PT Book" w:eastAsia="Jost" w:hAnsi="Futura PT Book" w:cs="Jost"/>
          <w:sz w:val="24"/>
          <w:szCs w:val="24"/>
          <w:highlight w:val="white"/>
        </w:rPr>
        <w:t>Enterp</w:t>
      </w:r>
      <w:r w:rsidRPr="00F254AC">
        <w:rPr>
          <w:rFonts w:ascii="Futura PT Book" w:eastAsia="Jost" w:hAnsi="Futura PT Book" w:cs="Jost"/>
          <w:sz w:val="24"/>
          <w:szCs w:val="24"/>
        </w:rPr>
        <w:t>rises</w:t>
      </w:r>
      <w:proofErr w:type="spellEnd"/>
      <w:r w:rsidRPr="00F254AC">
        <w:rPr>
          <w:rFonts w:ascii="Futura PT Book" w:eastAsia="Jost" w:hAnsi="Futura PT Book" w:cs="Jost"/>
          <w:sz w:val="24"/>
          <w:szCs w:val="24"/>
        </w:rPr>
        <w:t xml:space="preserve"> (1990 CHF), </w:t>
      </w:r>
      <w:r w:rsidRPr="00F254AC">
        <w:rPr>
          <w:rFonts w:ascii="Futura PT Book" w:eastAsia="Jost" w:hAnsi="Futura PT Book" w:cs="Jost"/>
          <w:sz w:val="24"/>
          <w:szCs w:val="24"/>
          <w:highlight w:val="white"/>
        </w:rPr>
        <w:t xml:space="preserve">sera disponible dès le 22 septembre en pré-commande sur </w:t>
      </w:r>
      <w:hyperlink r:id="rId7">
        <w:r w:rsidRPr="00F254AC">
          <w:rPr>
            <w:rFonts w:ascii="Futura PT Book" w:eastAsia="Jost" w:hAnsi="Futura PT Book" w:cs="Jost"/>
            <w:color w:val="1155CC"/>
            <w:sz w:val="24"/>
            <w:szCs w:val="24"/>
            <w:highlight w:val="white"/>
            <w:u w:val="single"/>
          </w:rPr>
          <w:t>uncrate.com</w:t>
        </w:r>
      </w:hyperlink>
      <w:r w:rsidRPr="00F254AC">
        <w:rPr>
          <w:rFonts w:ascii="Futura PT Book" w:eastAsia="Jost" w:hAnsi="Futura PT Book" w:cs="Jost"/>
          <w:sz w:val="24"/>
          <w:szCs w:val="24"/>
          <w:highlight w:val="white"/>
        </w:rPr>
        <w:t xml:space="preserve"> et dès le 12 octobre sur le site internet de </w:t>
      </w:r>
      <w:hyperlink r:id="rId8">
        <w:r w:rsidRPr="00F254AC">
          <w:rPr>
            <w:rFonts w:ascii="Futura PT Book" w:eastAsia="Jost" w:hAnsi="Futura PT Book" w:cs="Jost"/>
            <w:color w:val="1155CC"/>
            <w:sz w:val="24"/>
            <w:szCs w:val="24"/>
            <w:highlight w:val="white"/>
            <w:u w:val="single"/>
          </w:rPr>
          <w:t>kross-studio.com</w:t>
        </w:r>
      </w:hyperlink>
      <w:r w:rsidRPr="00F254AC">
        <w:rPr>
          <w:rFonts w:ascii="Futura PT Book" w:eastAsia="Jost" w:hAnsi="Futura PT Book" w:cs="Jost"/>
          <w:sz w:val="24"/>
          <w:szCs w:val="24"/>
          <w:highlight w:val="white"/>
        </w:rPr>
        <w:t xml:space="preserve"> et chez les revendeurs autorisés.</w:t>
      </w:r>
    </w:p>
    <w:p w14:paraId="0ACCA57D" w14:textId="77777777" w:rsidR="00792017" w:rsidRPr="00F254AC" w:rsidRDefault="00F546B0" w:rsidP="00F254AC">
      <w:pPr>
        <w:spacing w:before="240" w:line="240" w:lineRule="auto"/>
        <w:jc w:val="both"/>
        <w:rPr>
          <w:rFonts w:ascii="Futura PT Book" w:eastAsia="Jost" w:hAnsi="Futura PT Book" w:cs="Jost"/>
          <w:sz w:val="24"/>
          <w:szCs w:val="24"/>
          <w:highlight w:val="white"/>
        </w:rPr>
      </w:pPr>
      <w:r w:rsidRPr="00F546B0">
        <w:rPr>
          <w:rFonts w:ascii="Futura PT Book" w:hAnsi="Futura PT Book"/>
          <w:noProof/>
        </w:rPr>
        <w:pict w14:anchorId="095FCEF7">
          <v:rect id="_x0000_i1025" alt="" style="width:451.35pt;height:.05pt;mso-width-percent:0;mso-height-percent:0;mso-width-percent:0;mso-height-percent:0" o:hrpct="995" o:hralign="center" o:hrstd="t" o:hr="t" fillcolor="#a0a0a0" stroked="f"/>
        </w:pict>
      </w:r>
    </w:p>
    <w:p w14:paraId="67F56C52" w14:textId="77777777" w:rsidR="00792017" w:rsidRPr="00F254AC" w:rsidRDefault="00000000" w:rsidP="00F254AC">
      <w:pPr>
        <w:shd w:val="clear" w:color="auto" w:fill="FFFFFF"/>
        <w:spacing w:line="240" w:lineRule="auto"/>
        <w:jc w:val="both"/>
        <w:rPr>
          <w:rFonts w:ascii="Futura PT Demi" w:eastAsia="Jost" w:hAnsi="Futura PT Demi" w:cs="Jost"/>
          <w:b/>
          <w:bCs/>
          <w:sz w:val="24"/>
          <w:szCs w:val="24"/>
          <w:highlight w:val="white"/>
        </w:rPr>
      </w:pPr>
      <w:r w:rsidRPr="00F254AC">
        <w:rPr>
          <w:rFonts w:ascii="Futura PT Demi" w:eastAsia="Jost" w:hAnsi="Futura PT Demi" w:cs="Jost"/>
          <w:b/>
          <w:bCs/>
          <w:sz w:val="24"/>
          <w:szCs w:val="24"/>
          <w:highlight w:val="white"/>
        </w:rPr>
        <w:t>A PROPOS</w:t>
      </w:r>
    </w:p>
    <w:p w14:paraId="4D4983AB" w14:textId="77777777" w:rsidR="00792017" w:rsidRPr="00F254AC" w:rsidRDefault="00000000" w:rsidP="00F254AC">
      <w:pPr>
        <w:shd w:val="clear" w:color="auto" w:fill="FFFFFF"/>
        <w:spacing w:line="240" w:lineRule="auto"/>
        <w:jc w:val="both"/>
        <w:rPr>
          <w:rFonts w:ascii="Futura PT Demi" w:eastAsia="Jost" w:hAnsi="Futura PT Demi" w:cs="Jost"/>
          <w:b/>
          <w:bCs/>
          <w:sz w:val="24"/>
          <w:szCs w:val="24"/>
          <w:highlight w:val="white"/>
        </w:rPr>
      </w:pPr>
      <w:r w:rsidRPr="00F254AC">
        <w:rPr>
          <w:rFonts w:ascii="Futura PT Book" w:eastAsia="Jost" w:hAnsi="Futura PT Book" w:cs="Jost"/>
          <w:sz w:val="24"/>
          <w:szCs w:val="24"/>
          <w:highlight w:val="white"/>
        </w:rPr>
        <w:br/>
      </w:r>
      <w:proofErr w:type="spellStart"/>
      <w:r w:rsidRPr="00F254AC">
        <w:rPr>
          <w:rFonts w:ascii="Futura PT Demi" w:eastAsia="Jost" w:hAnsi="Futura PT Demi" w:cs="Jost"/>
          <w:b/>
          <w:bCs/>
          <w:sz w:val="24"/>
          <w:szCs w:val="24"/>
          <w:highlight w:val="white"/>
        </w:rPr>
        <w:t>Kross</w:t>
      </w:r>
      <w:proofErr w:type="spellEnd"/>
      <w:r w:rsidRPr="00F254AC">
        <w:rPr>
          <w:rFonts w:ascii="Futura PT Demi" w:eastAsia="Jost" w:hAnsi="Futura PT Demi" w:cs="Jost"/>
          <w:b/>
          <w:bCs/>
          <w:sz w:val="24"/>
          <w:szCs w:val="24"/>
          <w:highlight w:val="white"/>
        </w:rPr>
        <w:t xml:space="preserve"> Studio</w:t>
      </w:r>
    </w:p>
    <w:p w14:paraId="184D16F5" w14:textId="77777777" w:rsidR="00792017" w:rsidRPr="00F254AC" w:rsidRDefault="00000000" w:rsidP="00F254AC">
      <w:pPr>
        <w:spacing w:line="240" w:lineRule="auto"/>
        <w:jc w:val="both"/>
        <w:rPr>
          <w:rFonts w:ascii="Futura PT Book" w:eastAsia="Jost" w:hAnsi="Futura PT Book" w:cs="Jost"/>
          <w:sz w:val="24"/>
          <w:szCs w:val="24"/>
          <w:highlight w:val="white"/>
        </w:rPr>
      </w:pPr>
      <w:r w:rsidRPr="00F254AC">
        <w:rPr>
          <w:rFonts w:ascii="Futura PT Book" w:eastAsia="Jost" w:hAnsi="Futura PT Book" w:cs="Jost"/>
          <w:sz w:val="24"/>
          <w:szCs w:val="24"/>
          <w:highlight w:val="white"/>
        </w:rPr>
        <w:t xml:space="preserve">Fondé en 2020,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est le premier studio de design suisse de nouvelle génération qui s’affranchit des frontières entre art, culture pop, création et luxe.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conçoit et manufacture des objets d'art fonctionnels qui défient toute catégorisation. En moins de deux ans,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s’est imposé en collaborant avec les plus grandes sociétés du divertissement au monde, dont </w:t>
      </w:r>
      <w:proofErr w:type="spellStart"/>
      <w:r w:rsidRPr="00F254AC">
        <w:rPr>
          <w:rFonts w:ascii="Futura PT Book" w:eastAsia="Jost" w:hAnsi="Futura PT Book" w:cs="Jost"/>
          <w:sz w:val="24"/>
          <w:szCs w:val="24"/>
          <w:highlight w:val="white"/>
        </w:rPr>
        <w:t>Lucasfilm</w:t>
      </w:r>
      <w:proofErr w:type="spellEnd"/>
      <w:r w:rsidRPr="00F254AC">
        <w:rPr>
          <w:rFonts w:ascii="Futura PT Book" w:eastAsia="Jost" w:hAnsi="Futura PT Book" w:cs="Jost"/>
          <w:sz w:val="24"/>
          <w:szCs w:val="24"/>
          <w:highlight w:val="white"/>
        </w:rPr>
        <w:t xml:space="preserve"> Ltd., filiale de The Walt Disney </w:t>
      </w:r>
      <w:proofErr w:type="spellStart"/>
      <w:r w:rsidRPr="00F254AC">
        <w:rPr>
          <w:rFonts w:ascii="Futura PT Book" w:eastAsia="Jost" w:hAnsi="Futura PT Book" w:cs="Jost"/>
          <w:sz w:val="24"/>
          <w:szCs w:val="24"/>
          <w:highlight w:val="white"/>
        </w:rPr>
        <w:t>Company</w:t>
      </w:r>
      <w:proofErr w:type="spellEnd"/>
      <w:r w:rsidRPr="00F254AC">
        <w:rPr>
          <w:rFonts w:ascii="Futura PT Book" w:eastAsia="Jost" w:hAnsi="Futura PT Book" w:cs="Jost"/>
          <w:sz w:val="24"/>
          <w:szCs w:val="24"/>
          <w:highlight w:val="white"/>
        </w:rPr>
        <w:t xml:space="preserve"> et Warner Bros Consumer </w:t>
      </w:r>
      <w:proofErr w:type="spellStart"/>
      <w:r w:rsidRPr="00F254AC">
        <w:rPr>
          <w:rFonts w:ascii="Futura PT Book" w:eastAsia="Jost" w:hAnsi="Futura PT Book" w:cs="Jost"/>
          <w:sz w:val="24"/>
          <w:szCs w:val="24"/>
          <w:highlight w:val="white"/>
        </w:rPr>
        <w:t>Products</w:t>
      </w:r>
      <w:proofErr w:type="spellEnd"/>
      <w:r w:rsidRPr="00F254AC">
        <w:rPr>
          <w:rFonts w:ascii="Futura PT Book" w:eastAsia="Jost" w:hAnsi="Futura PT Book" w:cs="Jost"/>
          <w:sz w:val="24"/>
          <w:szCs w:val="24"/>
          <w:highlight w:val="white"/>
        </w:rPr>
        <w:t xml:space="preserve">. Les créations horlogères et objets d’art fonctionnels imaginés par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associent l'iconographie d’univers comme Star Wars ou Batman à une nouvelle horlogerie, tournée vers le futur. Découvrez l'univers de </w:t>
      </w:r>
      <w:proofErr w:type="spellStart"/>
      <w:r w:rsidRPr="00F254AC">
        <w:rPr>
          <w:rFonts w:ascii="Futura PT Book" w:eastAsia="Jost" w:hAnsi="Futura PT Book" w:cs="Jost"/>
          <w:sz w:val="24"/>
          <w:szCs w:val="24"/>
          <w:highlight w:val="white"/>
        </w:rPr>
        <w:t>Kross</w:t>
      </w:r>
      <w:proofErr w:type="spellEnd"/>
      <w:r w:rsidRPr="00F254AC">
        <w:rPr>
          <w:rFonts w:ascii="Futura PT Book" w:eastAsia="Jost" w:hAnsi="Futura PT Book" w:cs="Jost"/>
          <w:sz w:val="24"/>
          <w:szCs w:val="24"/>
          <w:highlight w:val="white"/>
        </w:rPr>
        <w:t xml:space="preserve"> Studio sur</w:t>
      </w:r>
      <w:hyperlink r:id="rId9">
        <w:r w:rsidRPr="00F254AC">
          <w:rPr>
            <w:rFonts w:ascii="Futura PT Book" w:eastAsia="Jost" w:hAnsi="Futura PT Book" w:cs="Jost"/>
            <w:sz w:val="24"/>
            <w:szCs w:val="24"/>
            <w:highlight w:val="white"/>
          </w:rPr>
          <w:t xml:space="preserve"> </w:t>
        </w:r>
      </w:hyperlink>
      <w:hyperlink r:id="rId10">
        <w:r w:rsidRPr="00F254AC">
          <w:rPr>
            <w:rFonts w:ascii="Futura PT Book" w:eastAsia="Jost" w:hAnsi="Futura PT Book" w:cs="Jost"/>
            <w:color w:val="1155CC"/>
            <w:sz w:val="24"/>
            <w:szCs w:val="24"/>
            <w:highlight w:val="white"/>
            <w:u w:val="single"/>
          </w:rPr>
          <w:t>kross-studio.com</w:t>
        </w:r>
      </w:hyperlink>
      <w:r w:rsidRPr="00F254AC">
        <w:rPr>
          <w:rFonts w:ascii="Futura PT Book" w:eastAsia="Jost" w:hAnsi="Futura PT Book" w:cs="Jost"/>
          <w:sz w:val="24"/>
          <w:szCs w:val="24"/>
          <w:highlight w:val="white"/>
        </w:rPr>
        <w:t>.</w:t>
      </w:r>
    </w:p>
    <w:p w14:paraId="607674B1" w14:textId="77777777" w:rsidR="00792017" w:rsidRPr="00F254AC" w:rsidRDefault="00000000" w:rsidP="00F254AC">
      <w:pPr>
        <w:spacing w:line="240" w:lineRule="auto"/>
        <w:jc w:val="both"/>
        <w:rPr>
          <w:rFonts w:ascii="Futura PT Demi" w:eastAsia="Jost" w:hAnsi="Futura PT Demi" w:cs="Jost"/>
          <w:b/>
          <w:bCs/>
          <w:sz w:val="24"/>
          <w:szCs w:val="24"/>
        </w:rPr>
      </w:pPr>
      <w:r w:rsidRPr="00F254AC">
        <w:rPr>
          <w:rFonts w:ascii="Futura PT Book" w:eastAsia="Jost" w:hAnsi="Futura PT Book" w:cs="Jost"/>
          <w:color w:val="1155CC"/>
          <w:sz w:val="24"/>
          <w:szCs w:val="24"/>
          <w:u w:val="single"/>
        </w:rPr>
        <w:br/>
      </w:r>
      <w:r w:rsidRPr="00F254AC">
        <w:rPr>
          <w:rFonts w:ascii="Futura PT Demi" w:eastAsia="Jost" w:hAnsi="Futura PT Demi" w:cs="Jost"/>
          <w:b/>
          <w:bCs/>
          <w:color w:val="111111"/>
          <w:sz w:val="24"/>
          <w:szCs w:val="24"/>
          <w:highlight w:val="white"/>
        </w:rPr>
        <w:t xml:space="preserve">Warner Bros. Consumer </w:t>
      </w:r>
      <w:proofErr w:type="spellStart"/>
      <w:r w:rsidRPr="00F254AC">
        <w:rPr>
          <w:rFonts w:ascii="Futura PT Demi" w:eastAsia="Jost" w:hAnsi="Futura PT Demi" w:cs="Jost"/>
          <w:b/>
          <w:bCs/>
          <w:color w:val="111111"/>
          <w:sz w:val="24"/>
          <w:szCs w:val="24"/>
          <w:highlight w:val="white"/>
        </w:rPr>
        <w:t>Products</w:t>
      </w:r>
      <w:proofErr w:type="spellEnd"/>
    </w:p>
    <w:p w14:paraId="3B679347" w14:textId="77777777" w:rsidR="00792017" w:rsidRPr="00F254AC" w:rsidRDefault="00000000" w:rsidP="00F254AC">
      <w:pPr>
        <w:spacing w:line="240" w:lineRule="auto"/>
        <w:jc w:val="both"/>
        <w:rPr>
          <w:rFonts w:ascii="Futura PT Book" w:eastAsia="Jost" w:hAnsi="Futura PT Book" w:cs="Jost"/>
          <w:color w:val="111111"/>
          <w:sz w:val="24"/>
          <w:szCs w:val="24"/>
        </w:rPr>
      </w:pPr>
      <w:r w:rsidRPr="00F254AC">
        <w:rPr>
          <w:rFonts w:ascii="Futura PT Book" w:eastAsia="Jost" w:hAnsi="Futura PT Book" w:cs="Jost"/>
          <w:color w:val="111111"/>
          <w:sz w:val="24"/>
          <w:szCs w:val="24"/>
        </w:rPr>
        <w:t xml:space="preserve">Warner Bros. Consumer </w:t>
      </w:r>
      <w:proofErr w:type="spellStart"/>
      <w:r w:rsidRPr="00F254AC">
        <w:rPr>
          <w:rFonts w:ascii="Futura PT Book" w:eastAsia="Jost" w:hAnsi="Futura PT Book" w:cs="Jost"/>
          <w:color w:val="111111"/>
          <w:sz w:val="24"/>
          <w:szCs w:val="24"/>
        </w:rPr>
        <w:t>Products</w:t>
      </w:r>
      <w:proofErr w:type="spellEnd"/>
      <w:r w:rsidRPr="00F254AC">
        <w:rPr>
          <w:rFonts w:ascii="Futura PT Book" w:eastAsia="Jost" w:hAnsi="Futura PT Book" w:cs="Jost"/>
          <w:color w:val="111111"/>
          <w:sz w:val="24"/>
          <w:szCs w:val="24"/>
        </w:rPr>
        <w:t xml:space="preserve"> (WBCP), qui fait partie de Warner Bros. Discovery Global Brands and </w:t>
      </w:r>
      <w:proofErr w:type="spellStart"/>
      <w:r w:rsidRPr="00F254AC">
        <w:rPr>
          <w:rFonts w:ascii="Futura PT Book" w:eastAsia="Jost" w:hAnsi="Futura PT Book" w:cs="Jost"/>
          <w:color w:val="111111"/>
          <w:sz w:val="24"/>
          <w:szCs w:val="24"/>
        </w:rPr>
        <w:t>Experiences</w:t>
      </w:r>
      <w:proofErr w:type="spellEnd"/>
      <w:r w:rsidRPr="00F254AC">
        <w:rPr>
          <w:rFonts w:ascii="Futura PT Book" w:eastAsia="Jost" w:hAnsi="Futura PT Book" w:cs="Jost"/>
          <w:color w:val="111111"/>
          <w:sz w:val="24"/>
          <w:szCs w:val="24"/>
        </w:rPr>
        <w:t xml:space="preserve">, étend le puissant portefeuille de marques et de franchises de divertissement de la société dans la vie des fans du monde entier. WBCP s'associe aux meilleurs licenciés du monde entier sur une gamme primée de jouets, de mode, de décoration intérieure et d'édition inspirée des plus grandes franchises de Warner Bros. </w:t>
      </w:r>
      <w:proofErr w:type="gramStart"/>
      <w:r w:rsidRPr="00F254AC">
        <w:rPr>
          <w:rFonts w:ascii="Futura PT Book" w:eastAsia="Jost" w:hAnsi="Futura PT Book" w:cs="Jost"/>
          <w:color w:val="111111"/>
          <w:sz w:val="24"/>
          <w:szCs w:val="24"/>
        </w:rPr>
        <w:t>de</w:t>
      </w:r>
      <w:proofErr w:type="gramEnd"/>
      <w:r w:rsidRPr="00F254AC">
        <w:rPr>
          <w:rFonts w:ascii="Futura PT Book" w:eastAsia="Jost" w:hAnsi="Futura PT Book" w:cs="Jost"/>
          <w:color w:val="111111"/>
          <w:sz w:val="24"/>
          <w:szCs w:val="24"/>
        </w:rPr>
        <w:t xml:space="preserve"> DC, </w:t>
      </w:r>
      <w:proofErr w:type="spellStart"/>
      <w:r w:rsidRPr="00F254AC">
        <w:rPr>
          <w:rFonts w:ascii="Futura PT Book" w:eastAsia="Jost" w:hAnsi="Futura PT Book" w:cs="Jost"/>
          <w:color w:val="111111"/>
          <w:sz w:val="24"/>
          <w:szCs w:val="24"/>
        </w:rPr>
        <w:t>Wizarding</w:t>
      </w:r>
      <w:proofErr w:type="spellEnd"/>
      <w:r w:rsidRPr="00F254AC">
        <w:rPr>
          <w:rFonts w:ascii="Futura PT Book" w:eastAsia="Jost" w:hAnsi="Futura PT Book" w:cs="Jost"/>
          <w:color w:val="111111"/>
          <w:sz w:val="24"/>
          <w:szCs w:val="24"/>
        </w:rPr>
        <w:t xml:space="preserve"> World, Looney Tunes, Hanna-Barbera, Game of Thrones, Cartoon Network et </w:t>
      </w:r>
      <w:proofErr w:type="spellStart"/>
      <w:r w:rsidRPr="00F254AC">
        <w:rPr>
          <w:rFonts w:ascii="Futura PT Book" w:eastAsia="Jost" w:hAnsi="Futura PT Book" w:cs="Jost"/>
          <w:color w:val="111111"/>
          <w:sz w:val="24"/>
          <w:szCs w:val="24"/>
        </w:rPr>
        <w:t>Adult</w:t>
      </w:r>
      <w:proofErr w:type="spellEnd"/>
      <w:r w:rsidRPr="00F254AC">
        <w:rPr>
          <w:rFonts w:ascii="Futura PT Book" w:eastAsia="Jost" w:hAnsi="Futura PT Book" w:cs="Jost"/>
          <w:color w:val="111111"/>
          <w:sz w:val="24"/>
          <w:szCs w:val="24"/>
        </w:rPr>
        <w:t xml:space="preserve"> </w:t>
      </w:r>
      <w:proofErr w:type="spellStart"/>
      <w:r w:rsidRPr="00F254AC">
        <w:rPr>
          <w:rFonts w:ascii="Futura PT Book" w:eastAsia="Jost" w:hAnsi="Futura PT Book" w:cs="Jost"/>
          <w:color w:val="111111"/>
          <w:sz w:val="24"/>
          <w:szCs w:val="24"/>
        </w:rPr>
        <w:t>Swim</w:t>
      </w:r>
      <w:proofErr w:type="spellEnd"/>
      <w:r w:rsidRPr="00F254AC">
        <w:rPr>
          <w:rFonts w:ascii="Futura PT Book" w:eastAsia="Jost" w:hAnsi="Futura PT Book" w:cs="Jost"/>
          <w:color w:val="111111"/>
          <w:sz w:val="24"/>
          <w:szCs w:val="24"/>
        </w:rPr>
        <w:t xml:space="preserve">. Avec des programmes mondiaux innovants de licence et de </w:t>
      </w:r>
      <w:r w:rsidRPr="00F254AC">
        <w:rPr>
          <w:rFonts w:ascii="Futura PT Book" w:eastAsia="Jost" w:hAnsi="Futura PT Book" w:cs="Jost"/>
          <w:color w:val="111111"/>
          <w:sz w:val="24"/>
          <w:szCs w:val="24"/>
          <w:shd w:val="clear" w:color="auto" w:fill="FEFEFE"/>
        </w:rPr>
        <w:t>merchandising</w:t>
      </w:r>
      <w:r w:rsidRPr="00F254AC">
        <w:rPr>
          <w:rFonts w:ascii="Futura PT Book" w:eastAsia="Jost" w:hAnsi="Futura PT Book" w:cs="Jost"/>
          <w:color w:val="111111"/>
          <w:sz w:val="24"/>
          <w:szCs w:val="24"/>
        </w:rPr>
        <w:t>, des initiatives de vente au détail et des partenariats promotionnels, WBCP est l'une des principales organisations de licence et de marchandisage au détail au monde.</w:t>
      </w:r>
    </w:p>
    <w:p w14:paraId="0F89D0A1" w14:textId="77777777" w:rsidR="00792017" w:rsidRPr="00F254AC" w:rsidRDefault="00792017" w:rsidP="00F254AC">
      <w:pPr>
        <w:spacing w:line="240" w:lineRule="auto"/>
        <w:jc w:val="both"/>
        <w:rPr>
          <w:rFonts w:ascii="Futura PT Book" w:eastAsia="Jost" w:hAnsi="Futura PT Book" w:cs="Jost"/>
          <w:color w:val="111111"/>
          <w:sz w:val="24"/>
          <w:szCs w:val="24"/>
        </w:rPr>
      </w:pPr>
    </w:p>
    <w:p w14:paraId="35156F0E" w14:textId="77777777" w:rsidR="00792017" w:rsidRPr="00F254AC" w:rsidRDefault="00000000" w:rsidP="00F254AC">
      <w:pPr>
        <w:spacing w:line="240" w:lineRule="auto"/>
        <w:jc w:val="both"/>
        <w:rPr>
          <w:rFonts w:ascii="Futura PT Demi" w:eastAsia="Jost" w:hAnsi="Futura PT Demi" w:cs="Jost"/>
          <w:b/>
          <w:bCs/>
          <w:color w:val="111111"/>
          <w:sz w:val="24"/>
          <w:szCs w:val="24"/>
          <w:highlight w:val="white"/>
          <w:lang w:val="en-US"/>
        </w:rPr>
      </w:pPr>
      <w:r w:rsidRPr="00F254AC">
        <w:rPr>
          <w:rFonts w:ascii="Futura PT Demi" w:eastAsia="Jost" w:hAnsi="Futura PT Demi" w:cs="Jost"/>
          <w:b/>
          <w:bCs/>
          <w:color w:val="111111"/>
          <w:sz w:val="24"/>
          <w:szCs w:val="24"/>
          <w:highlight w:val="white"/>
          <w:lang w:val="en-US"/>
        </w:rPr>
        <w:t>DC</w:t>
      </w:r>
    </w:p>
    <w:p w14:paraId="12523944" w14:textId="77777777" w:rsidR="00792017" w:rsidRPr="00F254AC" w:rsidRDefault="00000000" w:rsidP="00F254AC">
      <w:pPr>
        <w:spacing w:line="240" w:lineRule="auto"/>
        <w:jc w:val="both"/>
        <w:rPr>
          <w:rFonts w:ascii="Futura PT Book" w:eastAsia="Jost" w:hAnsi="Futura PT Book" w:cs="Jost"/>
          <w:color w:val="111111"/>
          <w:sz w:val="24"/>
          <w:szCs w:val="24"/>
          <w:highlight w:val="white"/>
        </w:rPr>
      </w:pPr>
      <w:r w:rsidRPr="00F254AC">
        <w:rPr>
          <w:rFonts w:ascii="Futura PT Book" w:eastAsia="Jost" w:hAnsi="Futura PT Book" w:cs="Jost"/>
          <w:color w:val="111111"/>
          <w:sz w:val="24"/>
          <w:szCs w:val="24"/>
          <w:highlight w:val="white"/>
          <w:lang w:val="en-US"/>
        </w:rPr>
        <w:t xml:space="preserve">DC, a Warner Bros. </w:t>
      </w:r>
      <w:r w:rsidRPr="00F254AC">
        <w:rPr>
          <w:rFonts w:ascii="Futura PT Book" w:eastAsia="Jost" w:hAnsi="Futura PT Book" w:cs="Jost"/>
          <w:color w:val="111111"/>
          <w:sz w:val="24"/>
          <w:szCs w:val="24"/>
          <w:highlight w:val="white"/>
        </w:rPr>
        <w:t xml:space="preserve">Discovery </w:t>
      </w:r>
      <w:proofErr w:type="spellStart"/>
      <w:r w:rsidRPr="00F254AC">
        <w:rPr>
          <w:rFonts w:ascii="Futura PT Book" w:eastAsia="Jost" w:hAnsi="Futura PT Book" w:cs="Jost"/>
          <w:color w:val="111111"/>
          <w:sz w:val="24"/>
          <w:szCs w:val="24"/>
          <w:highlight w:val="white"/>
        </w:rPr>
        <w:t>Company</w:t>
      </w:r>
      <w:proofErr w:type="spellEnd"/>
      <w:r w:rsidRPr="00F254AC">
        <w:rPr>
          <w:rFonts w:ascii="Futura PT Book" w:eastAsia="Jost" w:hAnsi="Futura PT Book" w:cs="Jost"/>
          <w:color w:val="111111"/>
          <w:sz w:val="24"/>
          <w:szCs w:val="24"/>
          <w:highlight w:val="white"/>
        </w:rPr>
        <w:t xml:space="preserve">, crée des personnages emblématiques, des histoires durables et des expériences immersives qui inspirent et divertissent le public de toutes les </w:t>
      </w:r>
      <w:r w:rsidRPr="00F254AC">
        <w:rPr>
          <w:rFonts w:ascii="Futura PT Book" w:eastAsia="Jost" w:hAnsi="Futura PT Book" w:cs="Jost"/>
          <w:color w:val="111111"/>
          <w:sz w:val="24"/>
          <w:szCs w:val="24"/>
          <w:highlight w:val="white"/>
        </w:rPr>
        <w:lastRenderedPageBreak/>
        <w:t xml:space="preserve">générations à travers le monde et est l'un des plus grands éditeurs de bandes dessinées et de romans graphiques au monde. En tant que division créative, DC est chargée d'intégrer stratégiquement ses histoires et ses personnages dans le cinéma, la télévision, les produits de consommation, le divertissement à domicile, les jeux interactifs et le service d'abonnement numérique DC </w:t>
      </w:r>
      <w:proofErr w:type="spellStart"/>
      <w:r w:rsidRPr="00F254AC">
        <w:rPr>
          <w:rFonts w:ascii="Futura PT Book" w:eastAsia="Jost" w:hAnsi="Futura PT Book" w:cs="Jost"/>
          <w:color w:val="111111"/>
          <w:sz w:val="24"/>
          <w:szCs w:val="24"/>
          <w:highlight w:val="white"/>
        </w:rPr>
        <w:t>Universe</w:t>
      </w:r>
      <w:proofErr w:type="spellEnd"/>
      <w:r w:rsidRPr="00F254AC">
        <w:rPr>
          <w:rFonts w:ascii="Futura PT Book" w:eastAsia="Jost" w:hAnsi="Futura PT Book" w:cs="Jost"/>
          <w:color w:val="111111"/>
          <w:sz w:val="24"/>
          <w:szCs w:val="24"/>
          <w:highlight w:val="white"/>
        </w:rPr>
        <w:t xml:space="preserve"> </w:t>
      </w:r>
      <w:proofErr w:type="spellStart"/>
      <w:r w:rsidRPr="00F254AC">
        <w:rPr>
          <w:rFonts w:ascii="Futura PT Book" w:eastAsia="Jost" w:hAnsi="Futura PT Book" w:cs="Jost"/>
          <w:color w:val="111111"/>
          <w:sz w:val="24"/>
          <w:szCs w:val="24"/>
          <w:highlight w:val="white"/>
        </w:rPr>
        <w:t>Infinite</w:t>
      </w:r>
      <w:proofErr w:type="spellEnd"/>
      <w:r w:rsidRPr="00F254AC">
        <w:rPr>
          <w:rFonts w:ascii="Futura PT Book" w:eastAsia="Jost" w:hAnsi="Futura PT Book" w:cs="Jost"/>
          <w:color w:val="111111"/>
          <w:sz w:val="24"/>
          <w:szCs w:val="24"/>
          <w:highlight w:val="white"/>
        </w:rPr>
        <w:t xml:space="preserve"> et le portail d'engagement communautaire. Pour plus d'informations, visitez </w:t>
      </w:r>
      <w:hyperlink r:id="rId11">
        <w:r w:rsidRPr="00F254AC">
          <w:rPr>
            <w:rFonts w:ascii="Futura PT Book" w:eastAsia="Jost" w:hAnsi="Futura PT Book" w:cs="Jost"/>
            <w:color w:val="1155CC"/>
            <w:sz w:val="24"/>
            <w:szCs w:val="24"/>
            <w:highlight w:val="white"/>
            <w:u w:val="single"/>
          </w:rPr>
          <w:t>dc.com</w:t>
        </w:r>
      </w:hyperlink>
      <w:r w:rsidRPr="00F254AC">
        <w:rPr>
          <w:rFonts w:ascii="Futura PT Book" w:eastAsia="Jost" w:hAnsi="Futura PT Book" w:cs="Jost"/>
          <w:color w:val="111111"/>
          <w:sz w:val="24"/>
          <w:szCs w:val="24"/>
          <w:highlight w:val="white"/>
        </w:rPr>
        <w:t>.</w:t>
      </w:r>
    </w:p>
    <w:sectPr w:rsidR="00792017" w:rsidRPr="00F254AC">
      <w:headerReference w:type="default" r:id="rId12"/>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B4E62" w14:textId="77777777" w:rsidR="00F546B0" w:rsidRDefault="00F546B0">
      <w:pPr>
        <w:spacing w:line="240" w:lineRule="auto"/>
      </w:pPr>
      <w:r>
        <w:separator/>
      </w:r>
    </w:p>
  </w:endnote>
  <w:endnote w:type="continuationSeparator" w:id="0">
    <w:p w14:paraId="35DF1AEE" w14:textId="77777777" w:rsidR="00F546B0" w:rsidRDefault="00F546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altName w:val="Century Gothic"/>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Demi">
    <w:altName w:val="Century Gothic"/>
    <w:panose1 w:val="020B07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7FB8E" w14:textId="77777777" w:rsidR="00792017" w:rsidRDefault="00792017">
    <w:pPr>
      <w:rPr>
        <w:rFonts w:ascii="Open Sans" w:eastAsia="Open Sans" w:hAnsi="Open Sans" w:cs="Open Sans"/>
        <w:color w:val="111111"/>
        <w:sz w:val="18"/>
        <w:szCs w:val="18"/>
        <w:highlight w:val="white"/>
      </w:rPr>
    </w:pPr>
  </w:p>
  <w:p w14:paraId="42CA6555" w14:textId="77777777" w:rsidR="00792017" w:rsidRDefault="00000000">
    <w:pPr>
      <w:spacing w:after="160" w:line="256" w:lineRule="auto"/>
      <w:jc w:val="center"/>
    </w:pPr>
    <w:proofErr w:type="spellStart"/>
    <w:r>
      <w:rPr>
        <w:rFonts w:ascii="Jost" w:eastAsia="Jost" w:hAnsi="Jost" w:cs="Jost"/>
        <w:b/>
        <w:sz w:val="18"/>
        <w:szCs w:val="18"/>
      </w:rPr>
      <w:t>Kross</w:t>
    </w:r>
    <w:proofErr w:type="spellEnd"/>
    <w:r>
      <w:rPr>
        <w:rFonts w:ascii="Jost" w:eastAsia="Jost" w:hAnsi="Jost" w:cs="Jost"/>
        <w:b/>
        <w:sz w:val="18"/>
        <w:szCs w:val="18"/>
      </w:rPr>
      <w:t xml:space="preserve"> </w:t>
    </w:r>
    <w:r>
      <w:rPr>
        <w:rFonts w:ascii="Jost" w:eastAsia="Jost" w:hAnsi="Jost" w:cs="Jost"/>
        <w:b/>
        <w:color w:val="111111"/>
        <w:sz w:val="18"/>
        <w:szCs w:val="18"/>
        <w:highlight w:val="white"/>
      </w:rPr>
      <w:t xml:space="preserve">Studio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9E55A" w14:textId="77777777" w:rsidR="00F546B0" w:rsidRDefault="00F546B0">
      <w:pPr>
        <w:spacing w:line="240" w:lineRule="auto"/>
      </w:pPr>
      <w:r>
        <w:separator/>
      </w:r>
    </w:p>
  </w:footnote>
  <w:footnote w:type="continuationSeparator" w:id="0">
    <w:p w14:paraId="0DAB5D08" w14:textId="77777777" w:rsidR="00F546B0" w:rsidRDefault="00F546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8AB0" w14:textId="77777777" w:rsidR="00792017" w:rsidRDefault="007920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017"/>
    <w:rsid w:val="00792017"/>
    <w:rsid w:val="00F254AC"/>
    <w:rsid w:val="00F546B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2B1E"/>
  <w15:docId w15:val="{0AB22FC6-C28E-A940-9171-6A16B57A7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ross-studio.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uncrate.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dc.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kross-studio.com/" TargetMode="External"/><Relationship Id="rId4" Type="http://schemas.openxmlformats.org/officeDocument/2006/relationships/footnotes" Target="footnotes.xml"/><Relationship Id="rId9" Type="http://schemas.openxmlformats.org/officeDocument/2006/relationships/hyperlink" Target="http://kross-studi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954</Words>
  <Characters>5248</Characters>
  <Application>Microsoft Office Word</Application>
  <DocSecurity>0</DocSecurity>
  <Lines>43</Lines>
  <Paragraphs>12</Paragraphs>
  <ScaleCrop>false</ScaleCrop>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2</cp:revision>
  <dcterms:created xsi:type="dcterms:W3CDTF">2022-09-26T08:39:00Z</dcterms:created>
  <dcterms:modified xsi:type="dcterms:W3CDTF">2022-09-26T08:41:00Z</dcterms:modified>
</cp:coreProperties>
</file>